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A75" w14:textId="51A43A59" w:rsidR="003A22C6" w:rsidRDefault="00745652" w:rsidP="00745652">
      <w:pPr>
        <w:jc w:val="center"/>
        <w:rPr>
          <w:rFonts w:ascii="Californian FB" w:hAnsi="Californian FB"/>
          <w:b/>
          <w:bCs/>
          <w:sz w:val="36"/>
          <w:szCs w:val="36"/>
          <w:u w:val="single"/>
        </w:rPr>
      </w:pPr>
      <w:r>
        <w:rPr>
          <w:rFonts w:ascii="Californian FB" w:hAnsi="Californian FB"/>
          <w:b/>
          <w:bCs/>
          <w:sz w:val="36"/>
          <w:szCs w:val="36"/>
          <w:u w:val="single"/>
        </w:rPr>
        <w:t>Server Import Walkthrough</w:t>
      </w:r>
    </w:p>
    <w:p w14:paraId="7424530B" w14:textId="0B6D0C00" w:rsidR="00745652" w:rsidRDefault="00745652" w:rsidP="007456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In this guide we’ll go through the process of Getting your 2.0 company information into the import list from a server when you see a blank import screen.</w:t>
      </w:r>
    </w:p>
    <w:p w14:paraId="42B9AB1C" w14:textId="4EEB16C5" w:rsidR="00745652" w:rsidRDefault="00745652" w:rsidP="00745652">
      <w:pPr>
        <w:rPr>
          <w:rFonts w:ascii="Californian FB" w:hAnsi="Californian FB"/>
          <w:sz w:val="24"/>
          <w:szCs w:val="24"/>
        </w:rPr>
      </w:pPr>
      <w:r w:rsidRPr="00745652">
        <w:rPr>
          <w:rFonts w:ascii="Californian FB" w:hAnsi="Californian FB"/>
          <w:sz w:val="24"/>
          <w:szCs w:val="24"/>
        </w:rPr>
        <w:drawing>
          <wp:inline distT="0" distB="0" distL="0" distR="0" wp14:anchorId="2BD55A43" wp14:editId="32F475E3">
            <wp:extent cx="5439534" cy="2210108"/>
            <wp:effectExtent l="0" t="0" r="8890" b="0"/>
            <wp:docPr id="19569920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9205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546A" w14:textId="77777777" w:rsidR="00745652" w:rsidRDefault="00745652" w:rsidP="00745652">
      <w:pPr>
        <w:rPr>
          <w:rFonts w:ascii="Californian FB" w:hAnsi="Californian FB"/>
          <w:sz w:val="24"/>
          <w:szCs w:val="24"/>
        </w:rPr>
      </w:pPr>
    </w:p>
    <w:p w14:paraId="0AB70FD7" w14:textId="3484261E" w:rsidR="00745652" w:rsidRDefault="00745652" w:rsidP="007456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  <w:t>If you go to import your companies and you are greeted with a blank screen, “No Database can be found”, or you can NOT find your server from the drop-down menu provided, then follow these steps:</w:t>
      </w:r>
    </w:p>
    <w:p w14:paraId="5C55546F" w14:textId="77777777" w:rsidR="00745652" w:rsidRDefault="00745652" w:rsidP="007456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Click on your File Explorer</w:t>
      </w:r>
    </w:p>
    <w:p w14:paraId="34C213DF" w14:textId="6D5C764B" w:rsidR="00745652" w:rsidRDefault="00745652" w:rsidP="007456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Pr="00745652">
        <w:rPr>
          <w:rFonts w:ascii="Californian FB" w:hAnsi="Californian FB"/>
          <w:sz w:val="24"/>
          <w:szCs w:val="24"/>
        </w:rPr>
        <w:drawing>
          <wp:inline distT="0" distB="0" distL="0" distR="0" wp14:anchorId="218B6A42" wp14:editId="7C78327A">
            <wp:extent cx="733527" cy="1638529"/>
            <wp:effectExtent l="0" t="0" r="0" b="0"/>
            <wp:docPr id="12811413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4135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sz w:val="24"/>
          <w:szCs w:val="24"/>
        </w:rPr>
        <w:t xml:space="preserve">  Then click on your Windows (C:) </w:t>
      </w:r>
      <w:r w:rsidRPr="00745652">
        <w:rPr>
          <w:rFonts w:ascii="Californian FB" w:hAnsi="Californian FB"/>
          <w:sz w:val="24"/>
          <w:szCs w:val="24"/>
        </w:rPr>
        <w:drawing>
          <wp:inline distT="0" distB="0" distL="0" distR="0" wp14:anchorId="0F331502" wp14:editId="35B9A7A6">
            <wp:extent cx="1848108" cy="809738"/>
            <wp:effectExtent l="0" t="0" r="0" b="9525"/>
            <wp:docPr id="1375229859" name="Picture 1" descr="A computer screen with a mouse poi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29859" name="Picture 1" descr="A computer screen with a mouse poin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154C" w14:textId="244FA378" w:rsidR="00745652" w:rsidRDefault="00745652" w:rsidP="007456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Navigate to the Ame 3.0 Folder </w:t>
      </w:r>
      <w:r w:rsidRPr="00745652">
        <w:rPr>
          <w:rFonts w:ascii="Californian FB" w:hAnsi="Californian FB"/>
          <w:sz w:val="24"/>
          <w:szCs w:val="24"/>
        </w:rPr>
        <w:drawing>
          <wp:inline distT="0" distB="0" distL="0" distR="0" wp14:anchorId="1E3F010C" wp14:editId="7217E3A7">
            <wp:extent cx="1771897" cy="504895"/>
            <wp:effectExtent l="0" t="0" r="0" b="9525"/>
            <wp:docPr id="1352426620" name="Picture 1" descr="A computer screen with a mouse poi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26620" name="Picture 1" descr="A computer screen with a mouse poin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C9306" w14:textId="55C5C60A" w:rsidR="00745652" w:rsidRDefault="00745652" w:rsidP="007456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Scroll down until you see the “</w:t>
      </w:r>
      <w:proofErr w:type="gramStart"/>
      <w:r>
        <w:rPr>
          <w:rFonts w:ascii="Californian FB" w:hAnsi="Californian FB"/>
          <w:sz w:val="24"/>
          <w:szCs w:val="24"/>
        </w:rPr>
        <w:t>oldpath(</w:t>
      </w:r>
      <w:proofErr w:type="gramEnd"/>
      <w:r>
        <w:rPr>
          <w:rFonts w:ascii="Californian FB" w:hAnsi="Californian FB"/>
          <w:sz w:val="24"/>
          <w:szCs w:val="24"/>
        </w:rPr>
        <w:t>TXT)” file. And double click on it</w:t>
      </w:r>
    </w:p>
    <w:p w14:paraId="5A262F12" w14:textId="5951A15E" w:rsidR="007508BC" w:rsidRDefault="007508BC" w:rsidP="00745652">
      <w:pPr>
        <w:rPr>
          <w:rFonts w:ascii="Californian FB" w:hAnsi="Californian FB"/>
          <w:sz w:val="24"/>
          <w:szCs w:val="24"/>
        </w:rPr>
      </w:pPr>
      <w:r w:rsidRPr="007508BC">
        <w:rPr>
          <w:rFonts w:ascii="Californian FB" w:hAnsi="Californian FB"/>
          <w:sz w:val="24"/>
          <w:szCs w:val="24"/>
        </w:rPr>
        <w:drawing>
          <wp:inline distT="0" distB="0" distL="0" distR="0" wp14:anchorId="2BA876CE" wp14:editId="78E286A3">
            <wp:extent cx="2086266" cy="847843"/>
            <wp:effectExtent l="0" t="0" r="9525" b="9525"/>
            <wp:docPr id="1948708236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708236" name="Picture 1" descr="A computer screen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10F1B" w14:textId="6CDD116D" w:rsidR="007508BC" w:rsidRDefault="007508BC" w:rsidP="007456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 xml:space="preserve">Which will pop open a txt document. </w:t>
      </w:r>
    </w:p>
    <w:p w14:paraId="2C5D31FC" w14:textId="68F220D3" w:rsidR="007508BC" w:rsidRDefault="007508BC" w:rsidP="00745652">
      <w:pPr>
        <w:rPr>
          <w:rFonts w:ascii="Californian FB" w:hAnsi="Californian FB"/>
          <w:sz w:val="24"/>
          <w:szCs w:val="24"/>
        </w:rPr>
      </w:pPr>
      <w:r w:rsidRPr="007508BC">
        <w:rPr>
          <w:rFonts w:ascii="Californian FB" w:hAnsi="Californian FB"/>
          <w:sz w:val="24"/>
          <w:szCs w:val="24"/>
        </w:rPr>
        <w:drawing>
          <wp:inline distT="0" distB="0" distL="0" distR="0" wp14:anchorId="2BE23A10" wp14:editId="20DA3182">
            <wp:extent cx="3686689" cy="2105319"/>
            <wp:effectExtent l="0" t="0" r="0" b="9525"/>
            <wp:docPr id="14524155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1550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80E7" w14:textId="7D7815BC" w:rsidR="007508BC" w:rsidRDefault="007508BC" w:rsidP="007456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Change the C:\AME to the location of your 2.0 data on the server.</w:t>
      </w:r>
    </w:p>
    <w:p w14:paraId="257875B9" w14:textId="7537AA23" w:rsidR="007508BC" w:rsidRDefault="007508BC" w:rsidP="00745652">
      <w:pPr>
        <w:rPr>
          <w:rFonts w:ascii="Californian FB" w:hAnsi="Californian FB"/>
          <w:sz w:val="24"/>
          <w:szCs w:val="24"/>
        </w:rPr>
      </w:pPr>
      <w:r w:rsidRPr="007508BC">
        <w:rPr>
          <w:rFonts w:ascii="Californian FB" w:hAnsi="Californian FB"/>
          <w:sz w:val="24"/>
          <w:szCs w:val="24"/>
        </w:rPr>
        <w:drawing>
          <wp:inline distT="0" distB="0" distL="0" distR="0" wp14:anchorId="7386E890" wp14:editId="1994D33A">
            <wp:extent cx="3677163" cy="2238687"/>
            <wp:effectExtent l="0" t="0" r="0" b="9525"/>
            <wp:docPr id="611199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993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64CD5" w14:textId="025B2F03" w:rsidR="00745652" w:rsidRDefault="007508BC" w:rsidP="007456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Now Navigate back to the Import menu for 3.0 and your 2.0 company list should be there!</w:t>
      </w:r>
    </w:p>
    <w:p w14:paraId="1C4BBEB6" w14:textId="355497F4" w:rsidR="007508BC" w:rsidRPr="00745652" w:rsidRDefault="007508BC" w:rsidP="00745652">
      <w:pPr>
        <w:rPr>
          <w:rFonts w:ascii="Californian FB" w:hAnsi="Californian FB"/>
          <w:sz w:val="24"/>
          <w:szCs w:val="24"/>
        </w:rPr>
      </w:pPr>
      <w:r w:rsidRPr="007508BC">
        <w:rPr>
          <w:rFonts w:ascii="Californian FB" w:hAnsi="Californian FB"/>
          <w:sz w:val="24"/>
          <w:szCs w:val="24"/>
        </w:rPr>
        <w:lastRenderedPageBreak/>
        <w:drawing>
          <wp:inline distT="0" distB="0" distL="0" distR="0" wp14:anchorId="095631DA" wp14:editId="4AC3333D">
            <wp:extent cx="5191850" cy="4439270"/>
            <wp:effectExtent l="0" t="0" r="8890" b="0"/>
            <wp:docPr id="5804517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5179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8BC" w:rsidRPr="0074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52"/>
    <w:rsid w:val="003645BA"/>
    <w:rsid w:val="003A22C6"/>
    <w:rsid w:val="00745652"/>
    <w:rsid w:val="007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0615"/>
  <w15:chartTrackingRefBased/>
  <w15:docId w15:val="{AD039D7D-A64F-49EA-9A7A-52B9257C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1</cp:revision>
  <dcterms:created xsi:type="dcterms:W3CDTF">2023-12-18T16:43:00Z</dcterms:created>
  <dcterms:modified xsi:type="dcterms:W3CDTF">2023-12-18T17:02:00Z</dcterms:modified>
</cp:coreProperties>
</file>